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 w:before="60" w:line="240" w:lineRule="auto"/>
        <w:jc w:val="center"/>
        <w:rPr>
          <w:rFonts w:ascii="Roboto" w:cs="Roboto" w:eastAsia="Roboto" w:hAnsi="Roboto"/>
          <w:sz w:val="46"/>
          <w:szCs w:val="46"/>
        </w:rPr>
      </w:pPr>
      <w:r w:rsidDel="00000000" w:rsidR="00000000" w:rsidRPr="00000000">
        <w:rPr>
          <w:rFonts w:ascii="Roboto" w:cs="Roboto" w:eastAsia="Roboto" w:hAnsi="Roboto"/>
          <w:sz w:val="46"/>
          <w:szCs w:val="46"/>
          <w:rtl w:val="0"/>
        </w:rPr>
        <w:t xml:space="preserve">Vehicle Use Policy</w:t>
      </w:r>
    </w:p>
    <w:p w:rsidR="00000000" w:rsidDel="00000000" w:rsidP="00000000" w:rsidRDefault="00000000" w:rsidRPr="00000000" w14:paraId="00000002">
      <w:pPr>
        <w:spacing w:after="20" w:before="60" w:line="240" w:lineRule="auto"/>
        <w:jc w:val="center"/>
        <w:rPr>
          <w:rFonts w:ascii="Roboto" w:cs="Roboto" w:eastAsia="Roboto" w:hAnsi="Roboto"/>
          <w:b w:val="1"/>
          <w:sz w:val="46"/>
          <w:szCs w:val="46"/>
        </w:rPr>
      </w:pPr>
      <w:r w:rsidDel="00000000" w:rsidR="00000000" w:rsidRPr="00000000">
        <w:rPr>
          <w:rFonts w:ascii="Roboto" w:cs="Roboto" w:eastAsia="Roboto" w:hAnsi="Roboto"/>
          <w:b w:val="1"/>
          <w:sz w:val="46"/>
          <w:szCs w:val="46"/>
          <w:rtl w:val="0"/>
        </w:rPr>
        <w:t xml:space="preserve">TEMPLATE</w:t>
      </w:r>
    </w:p>
    <w:p w:rsidR="00000000" w:rsidDel="00000000" w:rsidP="00000000" w:rsidRDefault="00000000" w:rsidRPr="00000000" w14:paraId="00000003">
      <w:pPr>
        <w:spacing w:after="20" w:before="60" w:line="240" w:lineRule="auto"/>
        <w:jc w:val="center"/>
        <w:rPr>
          <w:rFonts w:ascii="Roboto" w:cs="Roboto" w:eastAsia="Roboto" w:hAnsi="Roboto"/>
          <w:sz w:val="52"/>
          <w:szCs w:val="52"/>
        </w:rPr>
      </w:pPr>
      <w:r w:rsidDel="00000000" w:rsidR="00000000" w:rsidRPr="00000000">
        <w:rPr>
          <w:rtl w:val="0"/>
        </w:rPr>
      </w:r>
    </w:p>
    <w:p w:rsidR="00000000" w:rsidDel="00000000" w:rsidP="00000000" w:rsidRDefault="00000000" w:rsidRPr="00000000" w14:paraId="00000004">
      <w:pPr>
        <w:pStyle w:val="Heading2"/>
        <w:spacing w:after="20" w:before="0" w:line="240" w:lineRule="auto"/>
        <w:rPr>
          <w:rFonts w:ascii="Roboto" w:cs="Roboto" w:eastAsia="Roboto" w:hAnsi="Roboto"/>
          <w:b w:val="1"/>
          <w:smallCaps w:val="1"/>
        </w:rPr>
      </w:pPr>
      <w:bookmarkStart w:colFirst="0" w:colLast="0" w:name="_9mmpj6e0hxk" w:id="0"/>
      <w:bookmarkEnd w:id="0"/>
      <w:r w:rsidDel="00000000" w:rsidR="00000000" w:rsidRPr="00000000">
        <w:rPr>
          <w:rFonts w:ascii="Roboto" w:cs="Roboto" w:eastAsia="Roboto" w:hAnsi="Roboto"/>
          <w:b w:val="1"/>
          <w:smallCaps w:val="1"/>
          <w:rtl w:val="0"/>
        </w:rPr>
        <w:t xml:space="preserve">POLICY STATUS</w:t>
      </w:r>
    </w:p>
    <w:tbl>
      <w:tblPr>
        <w:tblStyle w:val="Table1"/>
        <w:tblW w:w="8613.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369"/>
        <w:gridCol w:w="283"/>
        <w:gridCol w:w="284"/>
        <w:gridCol w:w="3969"/>
        <w:gridCol w:w="708"/>
        <w:tblGridChange w:id="0">
          <w:tblGrid>
            <w:gridCol w:w="3369"/>
            <w:gridCol w:w="283"/>
            <w:gridCol w:w="284"/>
            <w:gridCol w:w="3969"/>
            <w:gridCol w:w="708"/>
          </w:tblGrid>
        </w:tblGridChange>
      </w:tblGrid>
      <w:tr>
        <w:trPr>
          <w:cantSplit w:val="0"/>
          <w:trHeight w:val="690" w:hRule="atLeast"/>
          <w:tblHeader w:val="0"/>
        </w:trPr>
        <w:tc>
          <w:tcPr>
            <w:tcBorders>
              <w:top w:color="000000" w:space="0" w:sz="4" w:val="single"/>
              <w:left w:color="000000" w:space="0" w:sz="4" w:val="single"/>
              <w:bottom w:color="000000" w:space="0" w:sz="0" w:val="nil"/>
              <w:right w:color="000000" w:space="0" w:sz="0" w:val="nil"/>
            </w:tcBorders>
            <w:shd w:fill="e0e0e0" w:val="clear"/>
            <w:vAlign w:val="top"/>
          </w:tcPr>
          <w:p w:rsidR="00000000" w:rsidDel="00000000" w:rsidP="00000000" w:rsidRDefault="00000000" w:rsidRPr="00000000" w14:paraId="00000005">
            <w:pPr>
              <w:spacing w:line="240" w:lineRule="auto"/>
              <w:rPr>
                <w:rFonts w:ascii="Roboto" w:cs="Roboto" w:eastAsia="Roboto" w:hAnsi="Roboto"/>
              </w:rPr>
            </w:pPr>
            <w:r w:rsidDel="00000000" w:rsidR="00000000" w:rsidRPr="00000000">
              <w:rPr>
                <w:rFonts w:ascii="Roboto" w:cs="Roboto" w:eastAsia="Roboto" w:hAnsi="Roboto"/>
                <w:rtl w:val="0"/>
              </w:rPr>
              <w:t xml:space="preserve">Date Issued: </w:t>
            </w:r>
          </w:p>
        </w:tc>
        <w:tc>
          <w:tcPr>
            <w:gridSpan w:val="2"/>
            <w:tcBorders>
              <w:top w:color="000000" w:space="0" w:sz="4" w:val="single"/>
              <w:left w:color="000000" w:space="0" w:sz="0" w:val="nil"/>
              <w:bottom w:color="000000" w:space="0" w:sz="0" w:val="nil"/>
              <w:right w:color="000000" w:space="0" w:sz="0" w:val="nil"/>
            </w:tcBorders>
            <w:shd w:fill="e0e0e0" w:val="clear"/>
            <w:vAlign w:val="top"/>
          </w:tcPr>
          <w:p w:rsidR="00000000" w:rsidDel="00000000" w:rsidP="00000000" w:rsidRDefault="00000000" w:rsidRPr="00000000" w14:paraId="00000006">
            <w:pPr>
              <w:spacing w:line="240" w:lineRule="auto"/>
              <w:rPr>
                <w:rFonts w:ascii="Roboto" w:cs="Roboto" w:eastAsia="Roboto" w:hAnsi="Roboto"/>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e0e0e0" w:val="clear"/>
            <w:vAlign w:val="top"/>
          </w:tcPr>
          <w:p w:rsidR="00000000" w:rsidDel="00000000" w:rsidP="00000000" w:rsidRDefault="00000000" w:rsidRPr="00000000" w14:paraId="00000008">
            <w:pPr>
              <w:spacing w:line="240" w:lineRule="auto"/>
              <w:rPr>
                <w:rFonts w:ascii="Roboto" w:cs="Roboto" w:eastAsia="Roboto" w:hAnsi="Roboto"/>
              </w:rPr>
            </w:pPr>
            <w:r w:rsidDel="00000000" w:rsidR="00000000" w:rsidRPr="00000000">
              <w:rPr>
                <w:rFonts w:ascii="Roboto" w:cs="Roboto" w:eastAsia="Roboto" w:hAnsi="Roboto"/>
                <w:rtl w:val="0"/>
              </w:rPr>
              <w:t xml:space="preserve">Next Review Date: </w:t>
            </w:r>
          </w:p>
        </w:tc>
        <w:tc>
          <w:tcPr>
            <w:tcBorders>
              <w:top w:color="000000" w:space="0" w:sz="4" w:val="single"/>
              <w:left w:color="000000" w:space="0" w:sz="0" w:val="nil"/>
              <w:bottom w:color="000000" w:space="0" w:sz="0" w:val="nil"/>
              <w:right w:color="000000" w:space="0" w:sz="4" w:val="single"/>
            </w:tcBorders>
            <w:shd w:fill="e0e0e0" w:val="clear"/>
            <w:vAlign w:val="top"/>
          </w:tcPr>
          <w:p w:rsidR="00000000" w:rsidDel="00000000" w:rsidP="00000000" w:rsidRDefault="00000000" w:rsidRPr="00000000" w14:paraId="00000009">
            <w:pPr>
              <w:spacing w:line="240" w:lineRule="auto"/>
              <w:rPr>
                <w:rFonts w:ascii="Roboto" w:cs="Roboto" w:eastAsia="Roboto" w:hAnsi="Roboto"/>
              </w:rPr>
            </w:pPr>
            <w:r w:rsidDel="00000000" w:rsidR="00000000" w:rsidRPr="00000000">
              <w:rPr>
                <w:rtl w:val="0"/>
              </w:rPr>
            </w:r>
          </w:p>
        </w:tc>
      </w:tr>
      <w:tr>
        <w:trPr>
          <w:cantSplit w:val="0"/>
          <w:tblHeader w:val="0"/>
        </w:trPr>
        <w:tc>
          <w:tcPr>
            <w:gridSpan w:val="2"/>
            <w:tcBorders>
              <w:top w:color="000000" w:space="0" w:sz="0" w:val="nil"/>
              <w:left w:color="000000" w:space="0" w:sz="4" w:val="single"/>
              <w:bottom w:color="000000" w:space="0" w:sz="4" w:val="single"/>
              <w:right w:color="000000" w:space="0" w:sz="0" w:val="nil"/>
            </w:tcBorders>
            <w:shd w:fill="e0e0e0" w:val="clear"/>
            <w:vAlign w:val="top"/>
          </w:tcPr>
          <w:p w:rsidR="00000000" w:rsidDel="00000000" w:rsidP="00000000" w:rsidRDefault="00000000" w:rsidRPr="00000000" w14:paraId="0000000A">
            <w:pPr>
              <w:spacing w:line="240" w:lineRule="auto"/>
              <w:rPr>
                <w:rFonts w:ascii="Roboto" w:cs="Roboto" w:eastAsia="Roboto" w:hAnsi="Roboto"/>
              </w:rPr>
            </w:pPr>
            <w:r w:rsidDel="00000000" w:rsidR="00000000" w:rsidRPr="00000000">
              <w:rPr>
                <w:rFonts w:ascii="Roboto" w:cs="Roboto" w:eastAsia="Roboto" w:hAnsi="Roboto"/>
                <w:rtl w:val="0"/>
              </w:rPr>
              <w:t xml:space="preserve">Date Last Revised: </w:t>
            </w:r>
          </w:p>
        </w:tc>
        <w:tc>
          <w:tcPr>
            <w:tcBorders>
              <w:top w:color="000000" w:space="0" w:sz="0" w:val="nil"/>
              <w:left w:color="000000" w:space="0" w:sz="0" w:val="nil"/>
              <w:bottom w:color="000000" w:space="0" w:sz="4" w:val="single"/>
              <w:right w:color="000000" w:space="0" w:sz="0" w:val="nil"/>
            </w:tcBorders>
            <w:shd w:fill="e0e0e0" w:val="clear"/>
            <w:vAlign w:val="top"/>
          </w:tcPr>
          <w:p w:rsidR="00000000" w:rsidDel="00000000" w:rsidP="00000000" w:rsidRDefault="00000000" w:rsidRPr="00000000" w14:paraId="0000000C">
            <w:pPr>
              <w:spacing w:line="240" w:lineRule="auto"/>
              <w:rPr>
                <w:rFonts w:ascii="Roboto" w:cs="Roboto" w:eastAsia="Roboto" w:hAnsi="Roboto"/>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e0e0e0" w:val="clear"/>
            <w:vAlign w:val="top"/>
          </w:tcPr>
          <w:p w:rsidR="00000000" w:rsidDel="00000000" w:rsidP="00000000" w:rsidRDefault="00000000" w:rsidRPr="00000000" w14:paraId="0000000D">
            <w:pPr>
              <w:spacing w:line="240" w:lineRule="auto"/>
              <w:ind w:right="-246"/>
              <w:rPr>
                <w:rFonts w:ascii="Roboto" w:cs="Roboto" w:eastAsia="Roboto" w:hAnsi="Roboto"/>
              </w:rPr>
            </w:pPr>
            <w:r w:rsidDel="00000000" w:rsidR="00000000" w:rsidRPr="00000000">
              <w:rPr>
                <w:rFonts w:ascii="Roboto" w:cs="Roboto" w:eastAsia="Roboto" w:hAnsi="Roboto"/>
                <w:rtl w:val="0"/>
              </w:rPr>
              <w:t xml:space="preserve">Approved by Board on: </w:t>
            </w:r>
          </w:p>
          <w:p w:rsidR="00000000" w:rsidDel="00000000" w:rsidP="00000000" w:rsidRDefault="00000000" w:rsidRPr="00000000" w14:paraId="0000000E">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0F">
            <w:pPr>
              <w:spacing w:line="240" w:lineRule="auto"/>
              <w:rPr>
                <w:rFonts w:ascii="Roboto" w:cs="Roboto" w:eastAsia="Roboto" w:hAnsi="Roboto"/>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0e0e0" w:val="clear"/>
            <w:vAlign w:val="top"/>
          </w:tcPr>
          <w:p w:rsidR="00000000" w:rsidDel="00000000" w:rsidP="00000000" w:rsidRDefault="00000000" w:rsidRPr="00000000" w14:paraId="00000010">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11">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12">
            <w:pPr>
              <w:spacing w:line="240" w:lineRule="auto"/>
              <w:rPr>
                <w:rFonts w:ascii="Roboto" w:cs="Roboto" w:eastAsia="Roboto" w:hAnsi="Roboto"/>
              </w:rPr>
            </w:pPr>
            <w:r w:rsidDel="00000000" w:rsidR="00000000" w:rsidRPr="00000000">
              <w:rPr>
                <w:rtl w:val="0"/>
              </w:rPr>
            </w:r>
          </w:p>
        </w:tc>
      </w:tr>
    </w:tbl>
    <w:p w:rsidR="00000000" w:rsidDel="00000000" w:rsidP="00000000" w:rsidRDefault="00000000" w:rsidRPr="00000000" w14:paraId="00000013">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4">
      <w:pPr>
        <w:spacing w:line="240" w:lineRule="auto"/>
        <w:rPr>
          <w:rFonts w:ascii="Roboto" w:cs="Roboto" w:eastAsia="Roboto" w:hAnsi="Roboto"/>
          <w:sz w:val="24"/>
          <w:szCs w:val="24"/>
        </w:rPr>
      </w:pPr>
      <w:r w:rsidDel="00000000" w:rsidR="00000000" w:rsidRPr="00000000">
        <w:rPr>
          <w:rtl w:val="0"/>
        </w:rPr>
      </w:r>
    </w:p>
    <w:tbl>
      <w:tblPr>
        <w:tblStyle w:val="Table2"/>
        <w:tblW w:w="9585.0" w:type="dxa"/>
        <w:jc w:val="left"/>
        <w:tblInd w:w="-5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5"/>
        <w:tblGridChange w:id="0">
          <w:tblGrid>
            <w:gridCol w:w="95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Roboto" w:cs="Roboto" w:eastAsia="Roboto" w:hAnsi="Roboto"/>
                <w:i w:val="1"/>
                <w:sz w:val="24"/>
                <w:szCs w:val="24"/>
              </w:rPr>
            </w:pPr>
            <w:r w:rsidDel="00000000" w:rsidR="00000000" w:rsidRPr="00000000">
              <w:rPr>
                <w:rFonts w:ascii="Roboto" w:cs="Roboto" w:eastAsia="Roboto" w:hAnsi="Roboto"/>
                <w:rtl w:val="0"/>
              </w:rPr>
              <w:t xml:space="preserve">This policy provides a generic overview of how staff and volunteers should use vehicles, both those owned by the organisation, and their personal vehicles. It aims to protect the safety of staff, volunteers and resources to ensure the continuity of service provision.</w:t>
            </w:r>
            <w:r w:rsidDel="00000000" w:rsidR="00000000" w:rsidRPr="00000000">
              <w:rPr>
                <w:rtl w:val="0"/>
              </w:rPr>
            </w:r>
          </w:p>
          <w:p w:rsidR="00000000" w:rsidDel="00000000" w:rsidP="00000000" w:rsidRDefault="00000000" w:rsidRPr="00000000" w14:paraId="00000016">
            <w:pPr>
              <w:widowControl w:val="0"/>
              <w:spacing w:line="240" w:lineRule="auto"/>
              <w:rPr>
                <w:rFonts w:ascii="Roboto" w:cs="Roboto" w:eastAsia="Roboto" w:hAnsi="Roboto"/>
                <w:i w:val="1"/>
                <w:sz w:val="24"/>
                <w:szCs w:val="24"/>
              </w:rPr>
            </w:pPr>
            <w:r w:rsidDel="00000000" w:rsidR="00000000" w:rsidRPr="00000000">
              <w:rPr>
                <w:rtl w:val="0"/>
              </w:rPr>
            </w:r>
          </w:p>
          <w:p w:rsidR="00000000" w:rsidDel="00000000" w:rsidP="00000000" w:rsidRDefault="00000000" w:rsidRPr="00000000" w14:paraId="00000017">
            <w:pPr>
              <w:widowControl w:val="0"/>
              <w:spacing w:line="240" w:lineRule="auto"/>
              <w:rPr>
                <w:rFonts w:ascii="Roboto" w:cs="Roboto" w:eastAsia="Roboto" w:hAnsi="Roboto"/>
                <w:b w:val="1"/>
                <w:i w:val="1"/>
              </w:rPr>
            </w:pPr>
            <w:r w:rsidDel="00000000" w:rsidR="00000000" w:rsidRPr="00000000">
              <w:rPr>
                <w:rFonts w:ascii="Roboto" w:cs="Roboto" w:eastAsia="Roboto" w:hAnsi="Roboto"/>
                <w:b w:val="1"/>
                <w:i w:val="1"/>
                <w:rtl w:val="0"/>
              </w:rPr>
              <w:t xml:space="preserve">Acknowledgements</w:t>
            </w:r>
          </w:p>
          <w:p w:rsidR="00000000" w:rsidDel="00000000" w:rsidP="00000000" w:rsidRDefault="00000000" w:rsidRPr="00000000" w14:paraId="00000018">
            <w:pPr>
              <w:widowControl w:val="0"/>
              <w:spacing w:line="240" w:lineRule="auto"/>
              <w:rPr>
                <w:rFonts w:ascii="Roboto" w:cs="Roboto" w:eastAsia="Roboto" w:hAnsi="Roboto"/>
                <w:i w:val="1"/>
              </w:rPr>
            </w:pPr>
            <w:r w:rsidDel="00000000" w:rsidR="00000000" w:rsidRPr="00000000">
              <w:rPr>
                <w:rFonts w:ascii="Roboto" w:cs="Roboto" w:eastAsia="Roboto" w:hAnsi="Roboto"/>
                <w:i w:val="1"/>
                <w:rtl w:val="0"/>
              </w:rPr>
              <w:t xml:space="preserve">This template has been supplied by AFRA members so that other members can benefit from a broadly researched and thoroughly compiled policy document which can be customised and tailored to suit. </w:t>
            </w:r>
          </w:p>
          <w:p w:rsidR="00000000" w:rsidDel="00000000" w:rsidP="00000000" w:rsidRDefault="00000000" w:rsidRPr="00000000" w14:paraId="00000019">
            <w:pPr>
              <w:widowControl w:val="0"/>
              <w:spacing w:line="240" w:lineRule="auto"/>
              <w:rPr>
                <w:rFonts w:ascii="Roboto" w:cs="Roboto" w:eastAsia="Roboto" w:hAnsi="Roboto"/>
                <w:i w:val="1"/>
                <w:sz w:val="24"/>
                <w:szCs w:val="24"/>
              </w:rPr>
            </w:pPr>
            <w:r w:rsidDel="00000000" w:rsidR="00000000" w:rsidRPr="00000000">
              <w:rPr>
                <w:rtl w:val="0"/>
              </w:rPr>
            </w:r>
          </w:p>
          <w:p w:rsidR="00000000" w:rsidDel="00000000" w:rsidP="00000000" w:rsidRDefault="00000000" w:rsidRPr="00000000" w14:paraId="0000001A">
            <w:pPr>
              <w:pStyle w:val="Heading3"/>
              <w:widowControl w:val="0"/>
              <w:spacing w:after="0" w:before="0" w:line="240" w:lineRule="auto"/>
              <w:rPr>
                <w:rFonts w:ascii="Roboto" w:cs="Roboto" w:eastAsia="Roboto" w:hAnsi="Roboto"/>
                <w:b w:val="1"/>
                <w:color w:val="000000"/>
              </w:rPr>
            </w:pPr>
            <w:bookmarkStart w:colFirst="0" w:colLast="0" w:name="_ast7wf31oule" w:id="1"/>
            <w:bookmarkEnd w:id="1"/>
            <w:r w:rsidDel="00000000" w:rsidR="00000000" w:rsidRPr="00000000">
              <w:rPr>
                <w:rFonts w:ascii="Roboto" w:cs="Roboto" w:eastAsia="Roboto" w:hAnsi="Roboto"/>
                <w:b w:val="1"/>
                <w:color w:val="000000"/>
                <w:rtl w:val="0"/>
              </w:rPr>
              <w:t xml:space="preserve">How to use this template:</w:t>
            </w:r>
          </w:p>
          <w:p w:rsidR="00000000" w:rsidDel="00000000" w:rsidP="00000000" w:rsidRDefault="00000000" w:rsidRPr="00000000" w14:paraId="0000001B">
            <w:pPr>
              <w:widowControl w:val="0"/>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1C">
            <w:pPr>
              <w:widowControl w:val="0"/>
              <w:numPr>
                <w:ilvl w:val="0"/>
                <w:numId w:val="4"/>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Read through the policy and determine if it is suitable for your organisation.</w:t>
            </w:r>
          </w:p>
          <w:p w:rsidR="00000000" w:rsidDel="00000000" w:rsidP="00000000" w:rsidRDefault="00000000" w:rsidRPr="00000000" w14:paraId="0000001D">
            <w:pPr>
              <w:widowControl w:val="0"/>
              <w:numPr>
                <w:ilvl w:val="0"/>
                <w:numId w:val="4"/>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If suitable, customise the policy by entering your organisation’s name and other details in the</w:t>
            </w:r>
            <w:r w:rsidDel="00000000" w:rsidR="00000000" w:rsidRPr="00000000">
              <w:rPr>
                <w:rFonts w:ascii="Roboto" w:cs="Roboto" w:eastAsia="Roboto" w:hAnsi="Roboto"/>
                <w:b w:val="1"/>
                <w:sz w:val="24"/>
                <w:szCs w:val="24"/>
                <w:rtl w:val="0"/>
              </w:rPr>
              <w:t xml:space="preserve"> [</w:t>
            </w:r>
            <w:r w:rsidDel="00000000" w:rsidR="00000000" w:rsidRPr="00000000">
              <w:rPr>
                <w:rFonts w:ascii="Roboto" w:cs="Roboto" w:eastAsia="Roboto" w:hAnsi="Roboto"/>
                <w:sz w:val="24"/>
                <w:szCs w:val="24"/>
                <w:rtl w:val="0"/>
              </w:rPr>
              <w:t xml:space="preserve">text areas</w:t>
            </w:r>
            <w:r w:rsidDel="00000000" w:rsidR="00000000" w:rsidRPr="00000000">
              <w:rPr>
                <w:rFonts w:ascii="Roboto" w:cs="Roboto" w:eastAsia="Roboto" w:hAnsi="Roboto"/>
                <w:b w:val="1"/>
                <w:sz w:val="24"/>
                <w:szCs w:val="24"/>
                <w:rtl w:val="0"/>
              </w:rPr>
              <w:t xml:space="preserve">]</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1E">
            <w:pPr>
              <w:widowControl w:val="0"/>
              <w:numPr>
                <w:ilvl w:val="0"/>
                <w:numId w:val="4"/>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Make any further adjustments necessary.</w:t>
            </w:r>
          </w:p>
          <w:p w:rsidR="00000000" w:rsidDel="00000000" w:rsidP="00000000" w:rsidRDefault="00000000" w:rsidRPr="00000000" w14:paraId="0000001F">
            <w:pPr>
              <w:widowControl w:val="0"/>
              <w:numPr>
                <w:ilvl w:val="0"/>
                <w:numId w:val="4"/>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Remove this instruction box and remove </w:t>
            </w:r>
            <w:r w:rsidDel="00000000" w:rsidR="00000000" w:rsidRPr="00000000">
              <w:rPr>
                <w:rFonts w:ascii="Roboto" w:cs="Roboto" w:eastAsia="Roboto" w:hAnsi="Roboto"/>
                <w:b w:val="1"/>
                <w:sz w:val="24"/>
                <w:szCs w:val="24"/>
                <w:rtl w:val="0"/>
              </w:rPr>
              <w:t xml:space="preserve">TEMPLATE</w:t>
            </w:r>
            <w:r w:rsidDel="00000000" w:rsidR="00000000" w:rsidRPr="00000000">
              <w:rPr>
                <w:rFonts w:ascii="Roboto" w:cs="Roboto" w:eastAsia="Roboto" w:hAnsi="Roboto"/>
                <w:sz w:val="24"/>
                <w:szCs w:val="24"/>
                <w:rtl w:val="0"/>
              </w:rPr>
              <w:t xml:space="preserve"> from heading and footer.</w:t>
            </w:r>
          </w:p>
          <w:p w:rsidR="00000000" w:rsidDel="00000000" w:rsidP="00000000" w:rsidRDefault="00000000" w:rsidRPr="00000000" w14:paraId="00000020">
            <w:pPr>
              <w:widowControl w:val="0"/>
              <w:numPr>
                <w:ilvl w:val="0"/>
                <w:numId w:val="4"/>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Remove AFRA logo in the footer or add your organisational logo alongside.  </w:t>
            </w:r>
          </w:p>
          <w:p w:rsidR="00000000" w:rsidDel="00000000" w:rsidP="00000000" w:rsidRDefault="00000000" w:rsidRPr="00000000" w14:paraId="00000021">
            <w:pPr>
              <w:widowControl w:val="0"/>
              <w:numPr>
                <w:ilvl w:val="0"/>
                <w:numId w:val="4"/>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Send the policy to your governance body (eg. Board) for review and approval. </w:t>
            </w:r>
          </w:p>
          <w:p w:rsidR="00000000" w:rsidDel="00000000" w:rsidP="00000000" w:rsidRDefault="00000000" w:rsidRPr="00000000" w14:paraId="00000022">
            <w:pPr>
              <w:widowControl w:val="0"/>
              <w:numPr>
                <w:ilvl w:val="0"/>
                <w:numId w:val="4"/>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Once approved, update the policy status box with dates (above).</w:t>
            </w:r>
          </w:p>
        </w:tc>
      </w:tr>
    </w:tbl>
    <w:p w:rsidR="00000000" w:rsidDel="00000000" w:rsidP="00000000" w:rsidRDefault="00000000" w:rsidRPr="00000000" w14:paraId="00000023">
      <w:pPr>
        <w:pStyle w:val="Heading2"/>
        <w:keepNext w:val="0"/>
        <w:keepLines w:val="0"/>
        <w:spacing w:before="0" w:line="288" w:lineRule="auto"/>
        <w:rPr>
          <w:rFonts w:ascii="Roboto" w:cs="Roboto" w:eastAsia="Roboto" w:hAnsi="Roboto"/>
          <w:b w:val="1"/>
          <w:sz w:val="28"/>
          <w:szCs w:val="28"/>
        </w:rPr>
      </w:pPr>
      <w:bookmarkStart w:colFirst="0" w:colLast="0" w:name="_mzwvtnoin5ij" w:id="2"/>
      <w:bookmarkEnd w:id="2"/>
      <w:r w:rsidDel="00000000" w:rsidR="00000000" w:rsidRPr="00000000">
        <w:rPr>
          <w:rtl w:val="0"/>
        </w:rPr>
      </w:r>
    </w:p>
    <w:p w:rsidR="00000000" w:rsidDel="00000000" w:rsidP="00000000" w:rsidRDefault="00000000" w:rsidRPr="00000000" w14:paraId="00000024">
      <w:pPr>
        <w:spacing w:after="120" w:line="288" w:lineRule="auto"/>
        <w:rPr>
          <w:rFonts w:ascii="Roboto" w:cs="Roboto" w:eastAsia="Roboto" w:hAnsi="Roboto"/>
        </w:rPr>
      </w:pPr>
      <w:r w:rsidDel="00000000" w:rsidR="00000000" w:rsidRPr="00000000">
        <w:rPr>
          <w:rFonts w:ascii="Roboto" w:cs="Roboto" w:eastAsia="Roboto" w:hAnsi="Roboto"/>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25">
      <w:pPr>
        <w:pStyle w:val="Heading1"/>
        <w:spacing w:after="120" w:line="288" w:lineRule="auto"/>
        <w:rPr/>
      </w:pPr>
      <w:bookmarkStart w:colFirst="0" w:colLast="0" w:name="_tpab5y3j9o4j" w:id="3"/>
      <w:bookmarkEnd w:id="3"/>
      <w:r w:rsidDel="00000000" w:rsidR="00000000" w:rsidRPr="00000000">
        <w:rPr>
          <w:rtl w:val="0"/>
        </w:rPr>
        <w:t xml:space="preserve">INTRODUCTION</w:t>
      </w:r>
    </w:p>
    <w:p w:rsidR="00000000" w:rsidDel="00000000" w:rsidP="00000000" w:rsidRDefault="00000000" w:rsidRPr="00000000" w14:paraId="00000026">
      <w:pPr>
        <w:spacing w:after="120" w:line="288" w:lineRule="auto"/>
        <w:rPr>
          <w:rFonts w:ascii="Roboto" w:cs="Roboto" w:eastAsia="Roboto" w:hAnsi="Roboto"/>
        </w:rPr>
      </w:pPr>
      <w:r w:rsidDel="00000000" w:rsidR="00000000" w:rsidRPr="00000000">
        <w:rPr>
          <w:rFonts w:ascii="Roboto" w:cs="Roboto" w:eastAsia="Roboto" w:hAnsi="Roboto"/>
          <w:b w:val="1"/>
          <w:rtl w:val="0"/>
        </w:rPr>
        <w:t xml:space="preserve">[INSERT ORGANISATION]</w:t>
      </w:r>
      <w:r w:rsidDel="00000000" w:rsidR="00000000" w:rsidRPr="00000000">
        <w:rPr>
          <w:rFonts w:ascii="Roboto" w:cs="Roboto" w:eastAsia="Roboto" w:hAnsi="Roboto"/>
          <w:rtl w:val="0"/>
        </w:rPr>
        <w:t xml:space="preserve"> recognises that vehicles are integral to the service provision of our organisation and are committed to the safe and fair use of vehicles.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Heading1"/>
        <w:spacing w:after="120" w:line="288" w:lineRule="auto"/>
        <w:rPr/>
      </w:pPr>
      <w:bookmarkStart w:colFirst="0" w:colLast="0" w:name="_qsbzm2u6vqt6" w:id="4"/>
      <w:bookmarkEnd w:id="4"/>
      <w:r w:rsidDel="00000000" w:rsidR="00000000" w:rsidRPr="00000000">
        <w:rPr>
          <w:rtl w:val="0"/>
        </w:rPr>
        <w:t xml:space="preserve">PURPOSE</w:t>
      </w:r>
    </w:p>
    <w:p w:rsidR="00000000" w:rsidDel="00000000" w:rsidP="00000000" w:rsidRDefault="00000000" w:rsidRPr="00000000" w14:paraId="00000029">
      <w:pPr>
        <w:rPr/>
      </w:pPr>
      <w:r w:rsidDel="00000000" w:rsidR="00000000" w:rsidRPr="00000000">
        <w:rPr>
          <w:rtl w:val="0"/>
        </w:rPr>
        <w:t xml:space="preserve">To ensure that staff and volunteers safely use vehicles and are supported in the safe use of vehicles.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Style w:val="Heading1"/>
        <w:spacing w:after="120" w:line="288" w:lineRule="auto"/>
        <w:rPr/>
      </w:pPr>
      <w:bookmarkStart w:colFirst="0" w:colLast="0" w:name="_jyy9geno1yki" w:id="5"/>
      <w:bookmarkEnd w:id="5"/>
      <w:r w:rsidDel="00000000" w:rsidR="00000000" w:rsidRPr="00000000">
        <w:rPr>
          <w:rtl w:val="0"/>
        </w:rPr>
        <w:t xml:space="preserve">POLICY DETAIL</w:t>
      </w:r>
      <w:r w:rsidDel="00000000" w:rsidR="00000000" w:rsidRPr="00000000">
        <w:rPr>
          <w:rtl w:val="0"/>
        </w:rPr>
      </w:r>
    </w:p>
    <w:p w:rsidR="00000000" w:rsidDel="00000000" w:rsidP="00000000" w:rsidRDefault="00000000" w:rsidRPr="00000000" w14:paraId="0000002D">
      <w:pPr>
        <w:spacing w:after="120" w:line="288" w:lineRule="auto"/>
        <w:rPr>
          <w:rFonts w:ascii="Roboto" w:cs="Roboto" w:eastAsia="Roboto" w:hAnsi="Roboto"/>
        </w:rPr>
      </w:pPr>
      <w:r w:rsidDel="00000000" w:rsidR="00000000" w:rsidRPr="00000000">
        <w:rPr>
          <w:rFonts w:ascii="Roboto" w:cs="Roboto" w:eastAsia="Roboto" w:hAnsi="Roboto"/>
          <w:rtl w:val="0"/>
        </w:rPr>
        <w:t xml:space="preserve">A full driver’s licence will be required for any driver of our vehicles. A copy of the licence will be held by the office.</w:t>
      </w:r>
    </w:p>
    <w:p w:rsidR="00000000" w:rsidDel="00000000" w:rsidP="00000000" w:rsidRDefault="00000000" w:rsidRPr="00000000" w14:paraId="0000002E">
      <w:pPr>
        <w:spacing w:after="120" w:line="288" w:lineRule="auto"/>
        <w:rPr>
          <w:rFonts w:ascii="Roboto" w:cs="Roboto" w:eastAsia="Roboto" w:hAnsi="Roboto"/>
        </w:rPr>
      </w:pPr>
      <w:r w:rsidDel="00000000" w:rsidR="00000000" w:rsidRPr="00000000">
        <w:rPr>
          <w:rFonts w:ascii="Roboto" w:cs="Roboto" w:eastAsia="Roboto" w:hAnsi="Roboto"/>
          <w:rtl w:val="0"/>
        </w:rPr>
        <w:t xml:space="preserve">All staff and volunteers who drive vehicles in the course of our work will demonstrate safe, efficient driving skills and other good road safety habits at all times.</w:t>
      </w:r>
    </w:p>
    <w:p w:rsidR="00000000" w:rsidDel="00000000" w:rsidP="00000000" w:rsidRDefault="00000000" w:rsidRPr="00000000" w14:paraId="0000002F">
      <w:pPr>
        <w:spacing w:after="120" w:line="288" w:lineRule="auto"/>
        <w:rPr>
          <w:rFonts w:ascii="Roboto" w:cs="Roboto" w:eastAsia="Roboto" w:hAnsi="Roboto"/>
        </w:rPr>
      </w:pPr>
      <w:r w:rsidDel="00000000" w:rsidR="00000000" w:rsidRPr="00000000">
        <w:rPr>
          <w:rFonts w:ascii="Roboto" w:cs="Roboto" w:eastAsia="Roboto" w:hAnsi="Roboto"/>
          <w:rtl w:val="0"/>
        </w:rPr>
        <w:t xml:space="preserve">All company vehicles will be maintained in a safe, clean and roadworthy condition to ensure the maximum safety of the drivers, occupants and other road users, and reduce the impacts of company vehicles on the environment. It is the responsibility of all drivers to ensure that the vehicle is maintained to a high standard.</w:t>
      </w:r>
    </w:p>
    <w:p w:rsidR="00000000" w:rsidDel="00000000" w:rsidP="00000000" w:rsidRDefault="00000000" w:rsidRPr="00000000" w14:paraId="00000030">
      <w:pPr>
        <w:spacing w:after="120" w:line="288" w:lineRule="auto"/>
        <w:rPr>
          <w:rFonts w:ascii="Roboto" w:cs="Roboto" w:eastAsia="Roboto" w:hAnsi="Roboto"/>
        </w:rPr>
      </w:pPr>
      <w:r w:rsidDel="00000000" w:rsidR="00000000" w:rsidRPr="00000000">
        <w:rPr>
          <w:rFonts w:ascii="Roboto" w:cs="Roboto" w:eastAsia="Roboto" w:hAnsi="Roboto"/>
          <w:rtl w:val="0"/>
        </w:rPr>
        <w:t xml:space="preserve">Equipment provided in company vehicles promotes driver, operator and passenger safety. Staff and volunteers will not be required to drive under conditions that are unsafe and/or likely to create an unsafe environment, physical distress, fatigue, etc. Work schedules will be monitored and managed to ensure they do not encourage unsafe driving practices.</w:t>
      </w:r>
    </w:p>
    <w:p w:rsidR="00000000" w:rsidDel="00000000" w:rsidP="00000000" w:rsidRDefault="00000000" w:rsidRPr="00000000" w14:paraId="00000031">
      <w:pPr>
        <w:spacing w:after="120" w:line="288" w:lineRule="auto"/>
        <w:rPr>
          <w:rFonts w:ascii="Roboto" w:cs="Roboto" w:eastAsia="Roboto" w:hAnsi="Roboto"/>
        </w:rPr>
      </w:pPr>
      <w:r w:rsidDel="00000000" w:rsidR="00000000" w:rsidRPr="00000000">
        <w:rPr>
          <w:rFonts w:ascii="Roboto" w:cs="Roboto" w:eastAsia="Roboto" w:hAnsi="Roboto"/>
          <w:rtl w:val="0"/>
        </w:rPr>
        <w:t xml:space="preserve">Driver training needs will be identified and appropriate training or retraining arranged. Safe driving behaviour will be encouraged. </w:t>
      </w:r>
    </w:p>
    <w:p w:rsidR="00000000" w:rsidDel="00000000" w:rsidP="00000000" w:rsidRDefault="00000000" w:rsidRPr="00000000" w14:paraId="00000032">
      <w:pPr>
        <w:spacing w:after="120" w:line="288" w:lineRule="auto"/>
        <w:rPr>
          <w:rFonts w:ascii="Roboto" w:cs="Roboto" w:eastAsia="Roboto" w:hAnsi="Roboto"/>
        </w:rPr>
      </w:pPr>
      <w:r w:rsidDel="00000000" w:rsidR="00000000" w:rsidRPr="00000000">
        <w:rPr>
          <w:rFonts w:ascii="Roboto" w:cs="Roboto" w:eastAsia="Roboto" w:hAnsi="Roboto"/>
          <w:rtl w:val="0"/>
        </w:rPr>
        <w:t xml:space="preserve">While driving </w:t>
      </w:r>
      <w:r w:rsidDel="00000000" w:rsidR="00000000" w:rsidRPr="00000000">
        <w:rPr>
          <w:rFonts w:ascii="Roboto" w:cs="Roboto" w:eastAsia="Roboto" w:hAnsi="Roboto"/>
          <w:b w:val="1"/>
          <w:rtl w:val="0"/>
        </w:rPr>
        <w:t xml:space="preserve">[INSERT ORGANISATION]</w:t>
      </w:r>
      <w:r w:rsidDel="00000000" w:rsidR="00000000" w:rsidRPr="00000000">
        <w:rPr>
          <w:rFonts w:ascii="Roboto" w:cs="Roboto" w:eastAsia="Roboto" w:hAnsi="Roboto"/>
          <w:rtl w:val="0"/>
        </w:rPr>
        <w:t xml:space="preserve"> vehicles or own vehicles for work purposes, staff and volunteers must comply with traffic legislation, be conscious of road safety and demonstrate safe driving and other good road safety habits. </w:t>
      </w:r>
    </w:p>
    <w:p w:rsidR="00000000" w:rsidDel="00000000" w:rsidP="00000000" w:rsidRDefault="00000000" w:rsidRPr="00000000" w14:paraId="00000033">
      <w:pPr>
        <w:pStyle w:val="Heading2"/>
        <w:spacing w:after="120" w:line="288" w:lineRule="auto"/>
        <w:rPr/>
      </w:pPr>
      <w:bookmarkStart w:colFirst="0" w:colLast="0" w:name="_1knuky1nqbcs" w:id="6"/>
      <w:bookmarkEnd w:id="6"/>
      <w:r w:rsidDel="00000000" w:rsidR="00000000" w:rsidRPr="00000000">
        <w:rPr>
          <w:rtl w:val="0"/>
        </w:rPr>
        <w:t xml:space="preserve">Infringements</w:t>
      </w:r>
    </w:p>
    <w:p w:rsidR="00000000" w:rsidDel="00000000" w:rsidP="00000000" w:rsidRDefault="00000000" w:rsidRPr="00000000" w14:paraId="00000034">
      <w:pPr>
        <w:spacing w:after="120" w:line="288" w:lineRule="auto"/>
        <w:rPr>
          <w:rFonts w:ascii="Roboto" w:cs="Roboto" w:eastAsia="Roboto" w:hAnsi="Roboto"/>
        </w:rPr>
      </w:pPr>
      <w:r w:rsidDel="00000000" w:rsidR="00000000" w:rsidRPr="00000000">
        <w:rPr>
          <w:rFonts w:ascii="Roboto" w:cs="Roboto" w:eastAsia="Roboto" w:hAnsi="Roboto"/>
          <w:rtl w:val="0"/>
        </w:rPr>
        <w:t xml:space="preserve">The following actions in company vehicles will be viewed as serious breaches of conduct and dismissal may be a consequence: </w:t>
      </w:r>
    </w:p>
    <w:p w:rsidR="00000000" w:rsidDel="00000000" w:rsidP="00000000" w:rsidRDefault="00000000" w:rsidRPr="00000000" w14:paraId="00000035">
      <w:pPr>
        <w:numPr>
          <w:ilvl w:val="0"/>
          <w:numId w:val="1"/>
        </w:numPr>
        <w:spacing w:after="0" w:afterAutospacing="0" w:line="288"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drinking or being under the influence of drugs while driving</w:t>
      </w:r>
    </w:p>
    <w:p w:rsidR="00000000" w:rsidDel="00000000" w:rsidP="00000000" w:rsidRDefault="00000000" w:rsidRPr="00000000" w14:paraId="00000036">
      <w:pPr>
        <w:numPr>
          <w:ilvl w:val="0"/>
          <w:numId w:val="1"/>
        </w:numPr>
        <w:spacing w:after="0" w:afterAutospacing="0" w:line="288"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driving while disqualified or not correctly licensed</w:t>
      </w:r>
    </w:p>
    <w:p w:rsidR="00000000" w:rsidDel="00000000" w:rsidP="00000000" w:rsidRDefault="00000000" w:rsidRPr="00000000" w14:paraId="00000037">
      <w:pPr>
        <w:numPr>
          <w:ilvl w:val="0"/>
          <w:numId w:val="1"/>
        </w:numPr>
        <w:spacing w:after="0" w:afterAutospacing="0" w:line="288"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reckless or dangerous driving causing death or injury</w:t>
      </w:r>
    </w:p>
    <w:p w:rsidR="00000000" w:rsidDel="00000000" w:rsidP="00000000" w:rsidRDefault="00000000" w:rsidRPr="00000000" w14:paraId="00000038">
      <w:pPr>
        <w:numPr>
          <w:ilvl w:val="0"/>
          <w:numId w:val="1"/>
        </w:numPr>
        <w:spacing w:after="0" w:afterAutospacing="0" w:line="288"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failing to stop after a crash</w:t>
      </w:r>
    </w:p>
    <w:p w:rsidR="00000000" w:rsidDel="00000000" w:rsidP="00000000" w:rsidRDefault="00000000" w:rsidRPr="00000000" w14:paraId="00000039">
      <w:pPr>
        <w:numPr>
          <w:ilvl w:val="0"/>
          <w:numId w:val="1"/>
        </w:numPr>
        <w:spacing w:after="0" w:afterAutospacing="0" w:line="288"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acquiring demerit points leading to suspension of licence</w:t>
      </w:r>
    </w:p>
    <w:p w:rsidR="00000000" w:rsidDel="00000000" w:rsidP="00000000" w:rsidRDefault="00000000" w:rsidRPr="00000000" w14:paraId="0000003A">
      <w:pPr>
        <w:numPr>
          <w:ilvl w:val="0"/>
          <w:numId w:val="1"/>
        </w:numPr>
        <w:spacing w:after="120" w:line="288"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any actions that warrant the suspension of a licence. </w:t>
      </w:r>
    </w:p>
    <w:p w:rsidR="00000000" w:rsidDel="00000000" w:rsidP="00000000" w:rsidRDefault="00000000" w:rsidRPr="00000000" w14:paraId="0000003B">
      <w:pPr>
        <w:pStyle w:val="Heading2"/>
        <w:spacing w:after="120" w:line="288" w:lineRule="auto"/>
        <w:rPr/>
      </w:pPr>
      <w:bookmarkStart w:colFirst="0" w:colLast="0" w:name="_hep4vrf5y7ow" w:id="7"/>
      <w:bookmarkEnd w:id="7"/>
      <w:r w:rsidDel="00000000" w:rsidR="00000000" w:rsidRPr="00000000">
        <w:rPr>
          <w:rtl w:val="0"/>
        </w:rPr>
        <w:t xml:space="preserve">Vehicle accident and emergency procedure</w:t>
      </w:r>
    </w:p>
    <w:p w:rsidR="00000000" w:rsidDel="00000000" w:rsidP="00000000" w:rsidRDefault="00000000" w:rsidRPr="00000000" w14:paraId="0000003C">
      <w:pPr>
        <w:spacing w:after="120" w:line="288" w:lineRule="auto"/>
        <w:rPr>
          <w:rFonts w:ascii="Roboto" w:cs="Roboto" w:eastAsia="Roboto" w:hAnsi="Roboto"/>
        </w:rPr>
      </w:pPr>
      <w:r w:rsidDel="00000000" w:rsidR="00000000" w:rsidRPr="00000000">
        <w:rPr>
          <w:rFonts w:ascii="Roboto" w:cs="Roboto" w:eastAsia="Roboto" w:hAnsi="Roboto"/>
          <w:rtl w:val="0"/>
        </w:rPr>
        <w:t xml:space="preserve">In the case of an accident or emergency: </w:t>
      </w:r>
    </w:p>
    <w:p w:rsidR="00000000" w:rsidDel="00000000" w:rsidP="00000000" w:rsidRDefault="00000000" w:rsidRPr="00000000" w14:paraId="0000003D">
      <w:pPr>
        <w:numPr>
          <w:ilvl w:val="0"/>
          <w:numId w:val="2"/>
        </w:numPr>
        <w:spacing w:after="0" w:afterAutospacing="0" w:line="288"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Immediately stop your vehicle at the scene or as close to it as possible, making sure you are not obstructing traffic. Ensure your own safety first. Help any injured people and call for assistance if needed. </w:t>
      </w:r>
    </w:p>
    <w:p w:rsidR="00000000" w:rsidDel="00000000" w:rsidP="00000000" w:rsidRDefault="00000000" w:rsidRPr="00000000" w14:paraId="0000003E">
      <w:pPr>
        <w:numPr>
          <w:ilvl w:val="0"/>
          <w:numId w:val="2"/>
        </w:numPr>
        <w:spacing w:after="0" w:afterAutospacing="0" w:line="288"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Try to get the following information: </w:t>
      </w:r>
    </w:p>
    <w:p w:rsidR="00000000" w:rsidDel="00000000" w:rsidP="00000000" w:rsidRDefault="00000000" w:rsidRPr="00000000" w14:paraId="0000003F">
      <w:pPr>
        <w:numPr>
          <w:ilvl w:val="1"/>
          <w:numId w:val="2"/>
        </w:numPr>
        <w:spacing w:after="0" w:afterAutospacing="0" w:line="288"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details of the other vehicle(s) and registration number(s)</w:t>
      </w:r>
    </w:p>
    <w:p w:rsidR="00000000" w:rsidDel="00000000" w:rsidP="00000000" w:rsidRDefault="00000000" w:rsidRPr="00000000" w14:paraId="00000040">
      <w:pPr>
        <w:numPr>
          <w:ilvl w:val="1"/>
          <w:numId w:val="2"/>
        </w:numPr>
        <w:spacing w:after="0" w:afterAutospacing="0" w:line="288"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name(s) and address(es) of the other vehicle owner(s) and driver(s)</w:t>
      </w:r>
    </w:p>
    <w:p w:rsidR="00000000" w:rsidDel="00000000" w:rsidP="00000000" w:rsidRDefault="00000000" w:rsidRPr="00000000" w14:paraId="00000041">
      <w:pPr>
        <w:numPr>
          <w:ilvl w:val="1"/>
          <w:numId w:val="2"/>
        </w:numPr>
        <w:spacing w:after="0" w:afterAutospacing="0" w:line="288"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name(s) and address(es) of any witness(es)</w:t>
      </w:r>
    </w:p>
    <w:p w:rsidR="00000000" w:rsidDel="00000000" w:rsidP="00000000" w:rsidRDefault="00000000" w:rsidRPr="00000000" w14:paraId="00000042">
      <w:pPr>
        <w:numPr>
          <w:ilvl w:val="1"/>
          <w:numId w:val="2"/>
        </w:numPr>
        <w:spacing w:after="0" w:afterAutospacing="0" w:line="288"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name(s) of insurer(s). </w:t>
      </w:r>
    </w:p>
    <w:p w:rsidR="00000000" w:rsidDel="00000000" w:rsidP="00000000" w:rsidRDefault="00000000" w:rsidRPr="00000000" w14:paraId="00000043">
      <w:pPr>
        <w:numPr>
          <w:ilvl w:val="0"/>
          <w:numId w:val="2"/>
        </w:numPr>
        <w:spacing w:after="0" w:afterAutospacing="0" w:line="288"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Give the following information: </w:t>
      </w:r>
    </w:p>
    <w:p w:rsidR="00000000" w:rsidDel="00000000" w:rsidP="00000000" w:rsidRDefault="00000000" w:rsidRPr="00000000" w14:paraId="00000044">
      <w:pPr>
        <w:numPr>
          <w:ilvl w:val="1"/>
          <w:numId w:val="2"/>
        </w:numPr>
        <w:spacing w:after="0" w:afterAutospacing="0" w:line="288"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your name and address and company details. </w:t>
      </w:r>
    </w:p>
    <w:p w:rsidR="00000000" w:rsidDel="00000000" w:rsidP="00000000" w:rsidRDefault="00000000" w:rsidRPr="00000000" w14:paraId="00000045">
      <w:pPr>
        <w:numPr>
          <w:ilvl w:val="0"/>
          <w:numId w:val="2"/>
        </w:numPr>
        <w:spacing w:after="0" w:afterAutospacing="0" w:line="288"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If you damage another vehicle that is unattended, leave a note on the vehicle with your contact details. </w:t>
      </w:r>
    </w:p>
    <w:p w:rsidR="00000000" w:rsidDel="00000000" w:rsidP="00000000" w:rsidRDefault="00000000" w:rsidRPr="00000000" w14:paraId="00000046">
      <w:pPr>
        <w:numPr>
          <w:ilvl w:val="0"/>
          <w:numId w:val="2"/>
        </w:numPr>
        <w:spacing w:after="0" w:afterAutospacing="0" w:line="288"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Contact the police: </w:t>
      </w:r>
    </w:p>
    <w:p w:rsidR="00000000" w:rsidDel="00000000" w:rsidP="00000000" w:rsidRDefault="00000000" w:rsidRPr="00000000" w14:paraId="00000047">
      <w:pPr>
        <w:numPr>
          <w:ilvl w:val="1"/>
          <w:numId w:val="2"/>
        </w:numPr>
        <w:spacing w:after="0" w:afterAutospacing="0" w:line="288"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if there are injuries</w:t>
      </w:r>
    </w:p>
    <w:p w:rsidR="00000000" w:rsidDel="00000000" w:rsidP="00000000" w:rsidRDefault="00000000" w:rsidRPr="00000000" w14:paraId="00000048">
      <w:pPr>
        <w:numPr>
          <w:ilvl w:val="1"/>
          <w:numId w:val="2"/>
        </w:numPr>
        <w:spacing w:after="0" w:afterAutospacing="0" w:line="288"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if there is a disagreement over the cause of the crash</w:t>
      </w:r>
    </w:p>
    <w:p w:rsidR="00000000" w:rsidDel="00000000" w:rsidP="00000000" w:rsidRDefault="00000000" w:rsidRPr="00000000" w14:paraId="00000049">
      <w:pPr>
        <w:numPr>
          <w:ilvl w:val="1"/>
          <w:numId w:val="2"/>
        </w:numPr>
        <w:spacing w:after="0" w:afterAutospacing="0" w:line="288"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if you damage property other than your own</w:t>
      </w:r>
    </w:p>
    <w:p w:rsidR="00000000" w:rsidDel="00000000" w:rsidP="00000000" w:rsidRDefault="00000000" w:rsidRPr="00000000" w14:paraId="0000004A">
      <w:pPr>
        <w:numPr>
          <w:ilvl w:val="1"/>
          <w:numId w:val="2"/>
        </w:numPr>
        <w:spacing w:after="0" w:afterAutospacing="0" w:line="288"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if damage to the vehicle looks to be worth more than $2500. </w:t>
      </w:r>
    </w:p>
    <w:p w:rsidR="00000000" w:rsidDel="00000000" w:rsidP="00000000" w:rsidRDefault="00000000" w:rsidRPr="00000000" w14:paraId="0000004B">
      <w:pPr>
        <w:numPr>
          <w:ilvl w:val="0"/>
          <w:numId w:val="2"/>
        </w:numPr>
        <w:spacing w:after="120" w:line="288"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Follow-up - If there is an injury or major damage, report the crash to your manager as soon as you can.  </w:t>
      </w:r>
    </w:p>
    <w:p w:rsidR="00000000" w:rsidDel="00000000" w:rsidP="00000000" w:rsidRDefault="00000000" w:rsidRPr="00000000" w14:paraId="0000004C">
      <w:pPr>
        <w:pStyle w:val="Heading2"/>
        <w:spacing w:after="120" w:line="288" w:lineRule="auto"/>
        <w:rPr/>
      </w:pPr>
      <w:bookmarkStart w:colFirst="0" w:colLast="0" w:name="_v7yw9aze2erf" w:id="8"/>
      <w:bookmarkEnd w:id="8"/>
      <w:r w:rsidDel="00000000" w:rsidR="00000000" w:rsidRPr="00000000">
        <w:rPr>
          <w:rtl w:val="0"/>
        </w:rPr>
        <w:t xml:space="preserve">Private vehicle use </w:t>
      </w:r>
    </w:p>
    <w:p w:rsidR="00000000" w:rsidDel="00000000" w:rsidP="00000000" w:rsidRDefault="00000000" w:rsidRPr="00000000" w14:paraId="0000004D">
      <w:pPr>
        <w:spacing w:after="120" w:line="288" w:lineRule="auto"/>
        <w:rPr>
          <w:rFonts w:ascii="Roboto" w:cs="Roboto" w:eastAsia="Roboto" w:hAnsi="Roboto"/>
        </w:rPr>
      </w:pPr>
      <w:r w:rsidDel="00000000" w:rsidR="00000000" w:rsidRPr="00000000">
        <w:rPr>
          <w:rFonts w:ascii="Roboto" w:cs="Roboto" w:eastAsia="Roboto" w:hAnsi="Roboto"/>
          <w:rtl w:val="0"/>
        </w:rPr>
        <w:t xml:space="preserve">If an employee or volunteer is driving their own vehicle for the purposes of work, the same policies apply. In addition:</w:t>
      </w:r>
    </w:p>
    <w:p w:rsidR="00000000" w:rsidDel="00000000" w:rsidP="00000000" w:rsidRDefault="00000000" w:rsidRPr="00000000" w14:paraId="0000004E">
      <w:pPr>
        <w:numPr>
          <w:ilvl w:val="0"/>
          <w:numId w:val="3"/>
        </w:numPr>
        <w:spacing w:after="0" w:afterAutospacing="0" w:line="288"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the employee must seek the employer’s agreement before using their vehicle for work;</w:t>
      </w:r>
    </w:p>
    <w:p w:rsidR="00000000" w:rsidDel="00000000" w:rsidP="00000000" w:rsidRDefault="00000000" w:rsidRPr="00000000" w14:paraId="0000004F">
      <w:pPr>
        <w:numPr>
          <w:ilvl w:val="0"/>
          <w:numId w:val="3"/>
        </w:numPr>
        <w:spacing w:after="0" w:afterAutospacing="0" w:line="288"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the car must be legally registered, warranted and fully insured for the purposes of work – the employee must show evidence of this on request;</w:t>
      </w:r>
    </w:p>
    <w:p w:rsidR="00000000" w:rsidDel="00000000" w:rsidP="00000000" w:rsidRDefault="00000000" w:rsidRPr="00000000" w14:paraId="00000050">
      <w:pPr>
        <w:numPr>
          <w:ilvl w:val="0"/>
          <w:numId w:val="3"/>
        </w:numPr>
        <w:spacing w:after="0" w:afterAutospacing="0" w:line="288"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the employee must not carry loads for which the vehicle is unsuited, nor may they carry more passengers than for whom there are seat belts;</w:t>
      </w:r>
    </w:p>
    <w:p w:rsidR="00000000" w:rsidDel="00000000" w:rsidP="00000000" w:rsidRDefault="00000000" w:rsidRPr="00000000" w14:paraId="00000051">
      <w:pPr>
        <w:numPr>
          <w:ilvl w:val="0"/>
          <w:numId w:val="3"/>
        </w:numPr>
        <w:spacing w:after="0" w:afterAutospacing="0" w:line="288"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the vehicle must not be used in conditions for which it was not designed (such as off-road);</w:t>
      </w:r>
    </w:p>
    <w:p w:rsidR="00000000" w:rsidDel="00000000" w:rsidP="00000000" w:rsidRDefault="00000000" w:rsidRPr="00000000" w14:paraId="00000052">
      <w:pPr>
        <w:numPr>
          <w:ilvl w:val="0"/>
          <w:numId w:val="3"/>
        </w:numPr>
        <w:spacing w:after="120" w:line="288"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volunteers and staff are eligible for reimbursement of mileage where the above criteria are met. This will be reimbursed at the standard mileage rate as prescribed by Inland Revenue. </w:t>
      </w:r>
    </w:p>
    <w:p w:rsidR="00000000" w:rsidDel="00000000" w:rsidP="00000000" w:rsidRDefault="00000000" w:rsidRPr="00000000" w14:paraId="00000053">
      <w:pPr>
        <w:spacing w:after="120" w:line="288"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54">
      <w:pPr>
        <w:spacing w:after="120" w:line="288" w:lineRule="auto"/>
        <w:rPr>
          <w:rFonts w:ascii="Roboto" w:cs="Roboto" w:eastAsia="Roboto" w:hAnsi="Roboto"/>
        </w:rPr>
      </w:pPr>
      <w:r w:rsidDel="00000000" w:rsidR="00000000" w:rsidRPr="00000000">
        <w:rPr>
          <w:rtl w:val="0"/>
        </w:rPr>
      </w:r>
    </w:p>
    <w:p w:rsidR="00000000" w:rsidDel="00000000" w:rsidP="00000000" w:rsidRDefault="00000000" w:rsidRPr="00000000" w14:paraId="00000055">
      <w:pPr>
        <w:pStyle w:val="Heading1"/>
        <w:spacing w:after="120" w:line="288" w:lineRule="auto"/>
        <w:rPr/>
      </w:pPr>
      <w:bookmarkStart w:colFirst="0" w:colLast="0" w:name="_wzmjy6tfwh5g" w:id="9"/>
      <w:bookmarkEnd w:id="9"/>
      <w:r w:rsidDel="00000000" w:rsidR="00000000" w:rsidRPr="00000000">
        <w:rPr>
          <w:rtl w:val="0"/>
        </w:rPr>
        <w:t xml:space="preserve">APPROVAL</w:t>
      </w:r>
      <w:r w:rsidDel="00000000" w:rsidR="00000000" w:rsidRPr="00000000">
        <w:rPr>
          <w:rtl w:val="0"/>
        </w:rPr>
      </w:r>
    </w:p>
    <w:p w:rsidR="00000000" w:rsidDel="00000000" w:rsidP="00000000" w:rsidRDefault="00000000" w:rsidRPr="00000000" w14:paraId="00000056">
      <w:pPr>
        <w:spacing w:after="120" w:line="288" w:lineRule="auto"/>
        <w:rPr>
          <w:rFonts w:ascii="Roboto" w:cs="Roboto" w:eastAsia="Roboto" w:hAnsi="Roboto"/>
        </w:rPr>
      </w:pPr>
      <w:r w:rsidDel="00000000" w:rsidR="00000000" w:rsidRPr="00000000">
        <w:rPr>
          <w:rFonts w:ascii="Roboto" w:cs="Roboto" w:eastAsia="Roboto" w:hAnsi="Roboto"/>
          <w:rtl w:val="0"/>
        </w:rPr>
        <w:t xml:space="preserve">The Board of Trustees (the Board) of </w:t>
      </w:r>
      <w:r w:rsidDel="00000000" w:rsidR="00000000" w:rsidRPr="00000000">
        <w:rPr>
          <w:rFonts w:ascii="Roboto" w:cs="Roboto" w:eastAsia="Roboto" w:hAnsi="Roboto"/>
          <w:b w:val="1"/>
          <w:rtl w:val="0"/>
        </w:rPr>
        <w:t xml:space="preserve">[INSERT ORGANISATION]</w:t>
      </w:r>
      <w:r w:rsidDel="00000000" w:rsidR="00000000" w:rsidRPr="00000000">
        <w:rPr>
          <w:rFonts w:ascii="Roboto" w:cs="Roboto" w:eastAsia="Roboto" w:hAnsi="Roboto"/>
          <w:rtl w:val="0"/>
        </w:rPr>
        <w:t xml:space="preserve"> has considered both current and best practice in the formulation of this Policy. </w:t>
      </w:r>
    </w:p>
    <w:p w:rsidR="00000000" w:rsidDel="00000000" w:rsidP="00000000" w:rsidRDefault="00000000" w:rsidRPr="00000000" w14:paraId="00000057">
      <w:pPr>
        <w:spacing w:after="120" w:line="288" w:lineRule="auto"/>
        <w:rPr>
          <w:rFonts w:ascii="Roboto" w:cs="Roboto" w:eastAsia="Roboto" w:hAnsi="Roboto"/>
        </w:rPr>
      </w:pPr>
      <w:r w:rsidDel="00000000" w:rsidR="00000000" w:rsidRPr="00000000">
        <w:rPr>
          <w:rFonts w:ascii="Roboto" w:cs="Roboto" w:eastAsia="Roboto" w:hAnsi="Roboto"/>
          <w:rtl w:val="0"/>
        </w:rPr>
        <w:t xml:space="preserve">When the Board approved this Policy it agreed that no variations of this Policy or amendments to it can be made except with the approval of the Board.</w:t>
      </w:r>
    </w:p>
    <w:p w:rsidR="00000000" w:rsidDel="00000000" w:rsidP="00000000" w:rsidRDefault="00000000" w:rsidRPr="00000000" w14:paraId="00000058">
      <w:pPr>
        <w:spacing w:after="120" w:line="288" w:lineRule="auto"/>
        <w:rPr>
          <w:rFonts w:ascii="Roboto" w:cs="Roboto" w:eastAsia="Roboto" w:hAnsi="Roboto"/>
        </w:rPr>
      </w:pPr>
      <w:r w:rsidDel="00000000" w:rsidR="00000000" w:rsidRPr="00000000">
        <w:rPr>
          <w:rFonts w:ascii="Roboto" w:cs="Roboto" w:eastAsia="Roboto" w:hAnsi="Roboto"/>
          <w:rtl w:val="0"/>
        </w:rPr>
        <w:t xml:space="preserve">As part of its approval the Board requires that this policy is circulated to all staff and volunteers and for a copy to be included in the Policy Manual. The Board requires that all new staff and volunteers are familiarised with this Policy and other policies approved by the Board.</w:t>
      </w:r>
    </w:p>
    <w:p w:rsidR="00000000" w:rsidDel="00000000" w:rsidP="00000000" w:rsidRDefault="00000000" w:rsidRPr="00000000" w14:paraId="00000059">
      <w:pPr>
        <w:spacing w:after="120" w:line="288" w:lineRule="auto"/>
        <w:rPr>
          <w:rFonts w:ascii="Roboto" w:cs="Roboto" w:eastAsia="Roboto" w:hAnsi="Roboto"/>
        </w:rPr>
      </w:pPr>
      <w:r w:rsidDel="00000000" w:rsidR="00000000" w:rsidRPr="00000000">
        <w:rPr>
          <w:rtl w:val="0"/>
        </w:rPr>
      </w:r>
    </w:p>
    <w:p w:rsidR="00000000" w:rsidDel="00000000" w:rsidP="00000000" w:rsidRDefault="00000000" w:rsidRPr="00000000" w14:paraId="0000005A">
      <w:pPr>
        <w:spacing w:after="120" w:line="288" w:lineRule="auto"/>
        <w:rPr>
          <w:rFonts w:ascii="Roboto" w:cs="Roboto" w:eastAsia="Roboto" w:hAnsi="Roboto"/>
        </w:rPr>
      </w:pPr>
      <w:r w:rsidDel="00000000" w:rsidR="00000000" w:rsidRPr="00000000">
        <w:rPr>
          <w:rtl w:val="0"/>
        </w:rPr>
      </w:r>
    </w:p>
    <w:sectPr>
      <w:foot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spacing w:after="20" w:before="60"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Vehicle Use Policy TEMPLATE</w:t>
    </w:r>
    <w:r w:rsidDel="00000000" w:rsidR="00000000" w:rsidRPr="00000000">
      <w:drawing>
        <wp:anchor allowOverlap="1" behindDoc="0" distB="114300" distT="114300" distL="114300" distR="114300" hidden="0" layoutInCell="1" locked="0" relativeHeight="0" simplePos="0">
          <wp:simplePos x="0" y="0"/>
          <wp:positionH relativeFrom="column">
            <wp:posOffset>5140650</wp:posOffset>
          </wp:positionH>
          <wp:positionV relativeFrom="paragraph">
            <wp:posOffset>78674</wp:posOffset>
          </wp:positionV>
          <wp:extent cx="591822" cy="43986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1822" cy="439867"/>
                  </a:xfrm>
                  <a:prstGeom prst="rect"/>
                  <a:ln/>
                </pic:spPr>
              </pic:pic>
            </a:graphicData>
          </a:graphic>
        </wp:anchor>
      </w:drawing>
    </w:r>
  </w:p>
  <w:p w:rsidR="00000000" w:rsidDel="00000000" w:rsidP="00000000" w:rsidRDefault="00000000" w:rsidRPr="00000000" w14:paraId="0000005C">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288" w:lineRule="auto"/>
    </w:pPr>
    <w:rPr>
      <w:rFonts w:ascii="Roboto" w:cs="Roboto" w:eastAsia="Roboto" w:hAnsi="Roboto"/>
      <w:b w:val="1"/>
      <w:sz w:val="36"/>
      <w:szCs w:val="36"/>
    </w:rPr>
  </w:style>
  <w:style w:type="paragraph" w:styleId="Heading2">
    <w:name w:val="heading 2"/>
    <w:basedOn w:val="Normal"/>
    <w:next w:val="Normal"/>
    <w:pPr>
      <w:keepNext w:val="1"/>
      <w:keepLines w:val="1"/>
      <w:spacing w:after="120" w:before="360" w:line="288" w:lineRule="auto"/>
    </w:pPr>
    <w:rPr>
      <w:rFonts w:ascii="Roboto" w:cs="Roboto" w:eastAsia="Roboto" w:hAnsi="Roboto"/>
      <w:b w:val="1"/>
      <w:sz w:val="28"/>
      <w:szCs w:val="28"/>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